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ECC24" w14:textId="77777777" w:rsidR="00921961" w:rsidRDefault="00D16A10" w:rsidP="00D16A10">
      <w:pPr>
        <w:spacing w:line="360" w:lineRule="auto"/>
        <w:jc w:val="both"/>
        <w:rPr>
          <w:rFonts w:ascii="Times New Roman" w:hAnsi="Times New Roman" w:cs="Times New Roman"/>
          <w:sz w:val="24"/>
          <w:szCs w:val="24"/>
        </w:rPr>
      </w:pPr>
      <w:r w:rsidRPr="00D16A10">
        <w:rPr>
          <w:rFonts w:ascii="Times New Roman" w:hAnsi="Times New Roman" w:cs="Times New Roman"/>
          <w:sz w:val="24"/>
          <w:szCs w:val="24"/>
        </w:rPr>
        <w:t>Samedi 8 juin, journée des féminines organisée par le club d’Ardin avec le soutien du CODEP. Manifestation qui a connu un franc succès avec 70 participants dont 43 féminines. Il est à noter que parmi ces féminines, 16 ne sont pas licenciées. </w:t>
      </w:r>
    </w:p>
    <w:p w14:paraId="64552E9F" w14:textId="77777777" w:rsidR="00127EC9" w:rsidRDefault="00D16A10" w:rsidP="00D16A10">
      <w:pPr>
        <w:spacing w:line="360" w:lineRule="auto"/>
        <w:jc w:val="both"/>
        <w:rPr>
          <w:rFonts w:ascii="Times New Roman" w:hAnsi="Times New Roman" w:cs="Times New Roman"/>
          <w:sz w:val="24"/>
          <w:szCs w:val="24"/>
        </w:rPr>
      </w:pPr>
      <w:r w:rsidRPr="00D16A10">
        <w:rPr>
          <w:rFonts w:ascii="Times New Roman" w:hAnsi="Times New Roman" w:cs="Times New Roman"/>
          <w:sz w:val="24"/>
          <w:szCs w:val="24"/>
        </w:rPr>
        <w:t xml:space="preserve"> D</w:t>
      </w:r>
      <w:r w:rsidR="00921961">
        <w:rPr>
          <w:rFonts w:ascii="Times New Roman" w:hAnsi="Times New Roman" w:cs="Times New Roman"/>
          <w:sz w:val="24"/>
          <w:szCs w:val="24"/>
        </w:rPr>
        <w:t>è</w:t>
      </w:r>
      <w:r w:rsidRPr="00D16A10">
        <w:rPr>
          <w:rFonts w:ascii="Times New Roman" w:hAnsi="Times New Roman" w:cs="Times New Roman"/>
          <w:sz w:val="24"/>
          <w:szCs w:val="24"/>
        </w:rPr>
        <w:t xml:space="preserve">s 8 h c’est l’effervescence au centre de loisirs du Chaillot à Ardin où après le café d’accueil le départ est donné à 8h30. Deux pelotons se constituent et sont guidés à allure modérée par des cyclos du club local afin de rejoindre le point de ravitaillement à la ferme de la </w:t>
      </w:r>
      <w:proofErr w:type="spellStart"/>
      <w:r w:rsidRPr="00D16A10">
        <w:rPr>
          <w:rFonts w:ascii="Times New Roman" w:hAnsi="Times New Roman" w:cs="Times New Roman"/>
          <w:sz w:val="24"/>
          <w:szCs w:val="24"/>
        </w:rPr>
        <w:t>Bazinère</w:t>
      </w:r>
      <w:proofErr w:type="spellEnd"/>
      <w:r w:rsidRPr="00D16A10">
        <w:rPr>
          <w:rFonts w:ascii="Times New Roman" w:hAnsi="Times New Roman" w:cs="Times New Roman"/>
          <w:sz w:val="24"/>
          <w:szCs w:val="24"/>
        </w:rPr>
        <w:t xml:space="preserve"> à St Maixent de Beugné. En option un circuit direct de 12 km est proposé. </w:t>
      </w:r>
    </w:p>
    <w:p w14:paraId="2AC6EB0F" w14:textId="1CA82861" w:rsidR="00127EC9" w:rsidRDefault="00D16A10" w:rsidP="00D16A10">
      <w:pPr>
        <w:spacing w:line="360" w:lineRule="auto"/>
        <w:jc w:val="both"/>
        <w:rPr>
          <w:rFonts w:ascii="Times New Roman" w:hAnsi="Times New Roman" w:cs="Times New Roman"/>
          <w:sz w:val="24"/>
          <w:szCs w:val="24"/>
        </w:rPr>
      </w:pPr>
      <w:r w:rsidRPr="00D16A10">
        <w:rPr>
          <w:rFonts w:ascii="Times New Roman" w:hAnsi="Times New Roman" w:cs="Times New Roman"/>
          <w:sz w:val="24"/>
          <w:szCs w:val="24"/>
        </w:rPr>
        <w:t xml:space="preserve">Muriel associée </w:t>
      </w:r>
      <w:r w:rsidR="00127EC9">
        <w:rPr>
          <w:rFonts w:ascii="Times New Roman" w:hAnsi="Times New Roman" w:cs="Times New Roman"/>
          <w:sz w:val="24"/>
          <w:szCs w:val="24"/>
        </w:rPr>
        <w:t>du</w:t>
      </w:r>
      <w:r w:rsidRPr="00D16A10">
        <w:rPr>
          <w:rFonts w:ascii="Times New Roman" w:hAnsi="Times New Roman" w:cs="Times New Roman"/>
          <w:sz w:val="24"/>
          <w:szCs w:val="24"/>
        </w:rPr>
        <w:t xml:space="preserve"> GAEC nous présente avec passion cette ferme pédagogique pour nous faire découvrir leur savoir</w:t>
      </w:r>
      <w:r w:rsidR="008F28C1">
        <w:rPr>
          <w:rFonts w:ascii="Times New Roman" w:hAnsi="Times New Roman" w:cs="Times New Roman"/>
          <w:sz w:val="24"/>
          <w:szCs w:val="24"/>
        </w:rPr>
        <w:t>-</w:t>
      </w:r>
      <w:r w:rsidRPr="00D16A10">
        <w:rPr>
          <w:rFonts w:ascii="Times New Roman" w:hAnsi="Times New Roman" w:cs="Times New Roman"/>
          <w:sz w:val="24"/>
          <w:szCs w:val="24"/>
        </w:rPr>
        <w:t>faire</w:t>
      </w:r>
      <w:r w:rsidR="00127EC9">
        <w:rPr>
          <w:rFonts w:ascii="Times New Roman" w:hAnsi="Times New Roman" w:cs="Times New Roman"/>
          <w:sz w:val="24"/>
          <w:szCs w:val="24"/>
        </w:rPr>
        <w:t>.</w:t>
      </w:r>
      <w:r w:rsidRPr="00D16A10">
        <w:rPr>
          <w:rFonts w:ascii="Times New Roman" w:hAnsi="Times New Roman" w:cs="Times New Roman"/>
          <w:sz w:val="24"/>
          <w:szCs w:val="24"/>
        </w:rPr>
        <w:t xml:space="preserve"> </w:t>
      </w:r>
      <w:r w:rsidR="00127EC9">
        <w:rPr>
          <w:rFonts w:ascii="Times New Roman" w:hAnsi="Times New Roman" w:cs="Times New Roman"/>
          <w:sz w:val="24"/>
          <w:szCs w:val="24"/>
        </w:rPr>
        <w:t>L</w:t>
      </w:r>
      <w:r w:rsidRPr="00D16A10">
        <w:rPr>
          <w:rFonts w:ascii="Times New Roman" w:hAnsi="Times New Roman" w:cs="Times New Roman"/>
          <w:sz w:val="24"/>
          <w:szCs w:val="24"/>
        </w:rPr>
        <w:t xml:space="preserve">’élevage, la chaine du lait de la production à la transformation. A l’issue de cette visite la dégustation de yaourts et de fromage est fort appréciée. Après avoir parcouru 33 ou 44 km tout ce petit monde se retrouve au point de départ. </w:t>
      </w:r>
    </w:p>
    <w:p w14:paraId="34D9D36E" w14:textId="2391044B" w:rsidR="00127EC9" w:rsidRDefault="00D16A10" w:rsidP="00D16A10">
      <w:pPr>
        <w:spacing w:line="360" w:lineRule="auto"/>
        <w:jc w:val="both"/>
        <w:rPr>
          <w:rFonts w:ascii="Times New Roman" w:hAnsi="Times New Roman" w:cs="Times New Roman"/>
          <w:sz w:val="24"/>
          <w:szCs w:val="24"/>
        </w:rPr>
      </w:pPr>
      <w:r w:rsidRPr="00D16A10">
        <w:rPr>
          <w:rFonts w:ascii="Times New Roman" w:hAnsi="Times New Roman" w:cs="Times New Roman"/>
          <w:sz w:val="24"/>
          <w:szCs w:val="24"/>
        </w:rPr>
        <w:t>Le Président du CODEP Régis L</w:t>
      </w:r>
      <w:r w:rsidR="00127EC9">
        <w:rPr>
          <w:rFonts w:ascii="Times New Roman" w:hAnsi="Times New Roman" w:cs="Times New Roman"/>
          <w:sz w:val="24"/>
          <w:szCs w:val="24"/>
        </w:rPr>
        <w:t>ECOT</w:t>
      </w:r>
      <w:r w:rsidRPr="00D16A10">
        <w:rPr>
          <w:rFonts w:ascii="Times New Roman" w:hAnsi="Times New Roman" w:cs="Times New Roman"/>
          <w:sz w:val="24"/>
          <w:szCs w:val="24"/>
        </w:rPr>
        <w:t xml:space="preserve"> satisfait de la présence de toutes ces cyclotes remercie l’assemblée et les organisateurs. Après les traditionnels discours</w:t>
      </w:r>
      <w:r w:rsidR="00127EC9">
        <w:rPr>
          <w:rFonts w:ascii="Times New Roman" w:hAnsi="Times New Roman" w:cs="Times New Roman"/>
          <w:sz w:val="24"/>
          <w:szCs w:val="24"/>
        </w:rPr>
        <w:t xml:space="preserve"> </w:t>
      </w:r>
      <w:r w:rsidRPr="00D16A10">
        <w:rPr>
          <w:rFonts w:ascii="Times New Roman" w:hAnsi="Times New Roman" w:cs="Times New Roman"/>
          <w:sz w:val="24"/>
          <w:szCs w:val="24"/>
        </w:rPr>
        <w:t xml:space="preserve">le pot de l’amitié est servi, suivi d’un repas concocté par nos amis cyclos Ardinois. </w:t>
      </w:r>
    </w:p>
    <w:p w14:paraId="4E5D4DF6" w14:textId="77777777" w:rsidR="00127EC9" w:rsidRDefault="00D16A10" w:rsidP="00D16A10">
      <w:pPr>
        <w:spacing w:line="360" w:lineRule="auto"/>
        <w:jc w:val="both"/>
        <w:rPr>
          <w:rFonts w:ascii="Times New Roman" w:hAnsi="Times New Roman" w:cs="Times New Roman"/>
          <w:sz w:val="24"/>
          <w:szCs w:val="24"/>
        </w:rPr>
      </w:pPr>
      <w:r w:rsidRPr="00D16A10">
        <w:rPr>
          <w:rFonts w:ascii="Times New Roman" w:hAnsi="Times New Roman" w:cs="Times New Roman"/>
          <w:sz w:val="24"/>
          <w:szCs w:val="24"/>
        </w:rPr>
        <w:t>Afin de faciliter la digestion la majorité du peloton rejoindra à vélo la Marbrière d’Ardin où notre guide Sandrine nous fera découvrir ce site géologique d’intérêt national situé au Lieu</w:t>
      </w:r>
      <w:r w:rsidR="00127EC9">
        <w:rPr>
          <w:rFonts w:ascii="Times New Roman" w:hAnsi="Times New Roman" w:cs="Times New Roman"/>
          <w:sz w:val="24"/>
          <w:szCs w:val="24"/>
        </w:rPr>
        <w:t>-</w:t>
      </w:r>
      <w:r w:rsidRPr="00D16A10">
        <w:rPr>
          <w:rFonts w:ascii="Times New Roman" w:hAnsi="Times New Roman" w:cs="Times New Roman"/>
          <w:sz w:val="24"/>
          <w:szCs w:val="24"/>
        </w:rPr>
        <w:t xml:space="preserve">dit La </w:t>
      </w:r>
      <w:proofErr w:type="spellStart"/>
      <w:r w:rsidRPr="00D16A10">
        <w:rPr>
          <w:rFonts w:ascii="Times New Roman" w:hAnsi="Times New Roman" w:cs="Times New Roman"/>
          <w:sz w:val="24"/>
          <w:szCs w:val="24"/>
        </w:rPr>
        <w:t>Villedé</w:t>
      </w:r>
      <w:proofErr w:type="spellEnd"/>
      <w:r w:rsidRPr="00D16A10">
        <w:rPr>
          <w:rFonts w:ascii="Times New Roman" w:hAnsi="Times New Roman" w:cs="Times New Roman"/>
          <w:sz w:val="24"/>
          <w:szCs w:val="24"/>
        </w:rPr>
        <w:t xml:space="preserve"> d’Ardin.</w:t>
      </w:r>
    </w:p>
    <w:p w14:paraId="2DB4C635" w14:textId="77777777" w:rsidR="00127EC9" w:rsidRDefault="00D16A10" w:rsidP="00D16A10">
      <w:pPr>
        <w:spacing w:line="360" w:lineRule="auto"/>
        <w:jc w:val="both"/>
        <w:rPr>
          <w:rFonts w:ascii="Times New Roman" w:hAnsi="Times New Roman" w:cs="Times New Roman"/>
          <w:sz w:val="24"/>
          <w:szCs w:val="24"/>
        </w:rPr>
      </w:pPr>
      <w:r w:rsidRPr="00D16A10">
        <w:rPr>
          <w:rFonts w:ascii="Times New Roman" w:hAnsi="Times New Roman" w:cs="Times New Roman"/>
          <w:sz w:val="24"/>
          <w:szCs w:val="24"/>
        </w:rPr>
        <w:t xml:space="preserve"> En résumé, très belle manifestation avec une superbe ambiance d’où nos féminines et les accompagnants sont repartis satisfaits. </w:t>
      </w:r>
    </w:p>
    <w:p w14:paraId="647CA8A0" w14:textId="1ADD8466" w:rsidR="000102DA" w:rsidRDefault="00BB4B01" w:rsidP="00D16A10">
      <w:pPr>
        <w:spacing w:line="360" w:lineRule="auto"/>
        <w:jc w:val="both"/>
        <w:rPr>
          <w:rFonts w:ascii="Times New Roman" w:hAnsi="Times New Roman" w:cs="Times New Roman"/>
          <w:sz w:val="24"/>
          <w:szCs w:val="24"/>
        </w:rPr>
      </w:pPr>
      <w:r>
        <w:rPr>
          <w:rFonts w:ascii="Times New Roman" w:hAnsi="Times New Roman" w:cs="Times New Roman"/>
          <w:sz w:val="24"/>
          <w:szCs w:val="24"/>
        </w:rPr>
        <w:t>Le Comité Départemental remercie le</w:t>
      </w:r>
      <w:r w:rsidR="003E16D9">
        <w:rPr>
          <w:rFonts w:ascii="Times New Roman" w:hAnsi="Times New Roman" w:cs="Times New Roman"/>
          <w:sz w:val="24"/>
          <w:szCs w:val="24"/>
        </w:rPr>
        <w:t xml:space="preserve"> club d’Ardin e</w:t>
      </w:r>
      <w:r>
        <w:rPr>
          <w:rFonts w:ascii="Times New Roman" w:hAnsi="Times New Roman" w:cs="Times New Roman"/>
          <w:sz w:val="24"/>
          <w:szCs w:val="24"/>
        </w:rPr>
        <w:t xml:space="preserve">t </w:t>
      </w:r>
      <w:r w:rsidR="003E16D9">
        <w:rPr>
          <w:rFonts w:ascii="Times New Roman" w:hAnsi="Times New Roman" w:cs="Times New Roman"/>
          <w:sz w:val="24"/>
          <w:szCs w:val="24"/>
        </w:rPr>
        <w:t xml:space="preserve">ses bénévoles </w:t>
      </w:r>
      <w:r w:rsidR="00D16A10" w:rsidRPr="00D16A10">
        <w:rPr>
          <w:rFonts w:ascii="Times New Roman" w:hAnsi="Times New Roman" w:cs="Times New Roman"/>
          <w:sz w:val="24"/>
          <w:szCs w:val="24"/>
        </w:rPr>
        <w:t>qui n’ont pas ménagé leur peine.</w:t>
      </w:r>
    </w:p>
    <w:p w14:paraId="7CFC1A01" w14:textId="6843644F" w:rsidR="00977A01" w:rsidRDefault="00D26BB5" w:rsidP="00D16A10">
      <w:pPr>
        <w:spacing w:line="360" w:lineRule="auto"/>
        <w:jc w:val="both"/>
        <w:rPr>
          <w:rFonts w:ascii="Times New Roman" w:hAnsi="Times New Roman" w:cs="Times New Roman"/>
          <w:sz w:val="24"/>
          <w:szCs w:val="24"/>
        </w:rPr>
      </w:pPr>
      <w:r>
        <w:rPr>
          <w:noProof/>
        </w:rPr>
        <w:drawing>
          <wp:inline distT="0" distB="0" distL="0" distR="0" wp14:anchorId="7457178E" wp14:editId="686B8BD4">
            <wp:extent cx="1952625" cy="147018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58888" cy="1474905"/>
                    </a:xfrm>
                    <a:prstGeom prst="rect">
                      <a:avLst/>
                    </a:prstGeom>
                    <a:noFill/>
                    <a:ln>
                      <a:noFill/>
                    </a:ln>
                  </pic:spPr>
                </pic:pic>
              </a:graphicData>
            </a:graphic>
          </wp:inline>
        </w:drawing>
      </w:r>
      <w:r w:rsidR="00977A01">
        <w:rPr>
          <w:rFonts w:ascii="Times New Roman" w:hAnsi="Times New Roman" w:cs="Times New Roman"/>
          <w:sz w:val="24"/>
          <w:szCs w:val="24"/>
        </w:rPr>
        <w:t xml:space="preserve">              </w:t>
      </w:r>
      <w:r w:rsidR="00977A01">
        <w:rPr>
          <w:noProof/>
        </w:rPr>
        <w:drawing>
          <wp:inline distT="0" distB="0" distL="0" distR="0" wp14:anchorId="67AFCC15" wp14:editId="1ED6B5A1">
            <wp:extent cx="1774031" cy="1419225"/>
            <wp:effectExtent l="0" t="0" r="0" b="0"/>
            <wp:docPr id="143908064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080646" name=""/>
                    <pic:cNvPicPr/>
                  </pic:nvPicPr>
                  <pic:blipFill>
                    <a:blip r:embed="rId5"/>
                    <a:stretch>
                      <a:fillRect/>
                    </a:stretch>
                  </pic:blipFill>
                  <pic:spPr>
                    <a:xfrm>
                      <a:off x="0" y="0"/>
                      <a:ext cx="1783921" cy="1427137"/>
                    </a:xfrm>
                    <a:prstGeom prst="rect">
                      <a:avLst/>
                    </a:prstGeom>
                  </pic:spPr>
                </pic:pic>
              </a:graphicData>
            </a:graphic>
          </wp:inline>
        </w:drawing>
      </w:r>
      <w:r w:rsidR="00977A01">
        <w:rPr>
          <w:rFonts w:ascii="Times New Roman" w:hAnsi="Times New Roman" w:cs="Times New Roman"/>
          <w:sz w:val="24"/>
          <w:szCs w:val="24"/>
        </w:rPr>
        <w:t xml:space="preserve">            </w:t>
      </w:r>
      <w:r w:rsidR="00977A01">
        <w:rPr>
          <w:noProof/>
        </w:rPr>
        <w:drawing>
          <wp:inline distT="0" distB="0" distL="0" distR="0" wp14:anchorId="22374782" wp14:editId="54D69994">
            <wp:extent cx="1724025" cy="1404103"/>
            <wp:effectExtent l="0" t="0" r="0" b="5715"/>
            <wp:docPr id="90144297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442978" name=""/>
                    <pic:cNvPicPr/>
                  </pic:nvPicPr>
                  <pic:blipFill>
                    <a:blip r:embed="rId6"/>
                    <a:stretch>
                      <a:fillRect/>
                    </a:stretch>
                  </pic:blipFill>
                  <pic:spPr>
                    <a:xfrm>
                      <a:off x="0" y="0"/>
                      <a:ext cx="1730457" cy="1409341"/>
                    </a:xfrm>
                    <a:prstGeom prst="rect">
                      <a:avLst/>
                    </a:prstGeom>
                  </pic:spPr>
                </pic:pic>
              </a:graphicData>
            </a:graphic>
          </wp:inline>
        </w:drawing>
      </w:r>
    </w:p>
    <w:p w14:paraId="5C0A3959" w14:textId="7681BF34" w:rsidR="00977A01" w:rsidRPr="00D16A10" w:rsidRDefault="006B3B46" w:rsidP="00D16A10">
      <w:pPr>
        <w:spacing w:line="360" w:lineRule="auto"/>
        <w:jc w:val="both"/>
        <w:rPr>
          <w:rFonts w:ascii="Times New Roman" w:hAnsi="Times New Roman" w:cs="Times New Roman"/>
          <w:sz w:val="24"/>
          <w:szCs w:val="24"/>
        </w:rPr>
      </w:pPr>
      <w:r>
        <w:rPr>
          <w:noProof/>
        </w:rPr>
        <w:drawing>
          <wp:inline distT="0" distB="0" distL="0" distR="0" wp14:anchorId="4A1A7420" wp14:editId="1E268BD8">
            <wp:extent cx="1959665" cy="1485900"/>
            <wp:effectExtent l="0" t="0" r="2540" b="0"/>
            <wp:docPr id="27608307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83077" name=""/>
                    <pic:cNvPicPr/>
                  </pic:nvPicPr>
                  <pic:blipFill>
                    <a:blip r:embed="rId7"/>
                    <a:stretch>
                      <a:fillRect/>
                    </a:stretch>
                  </pic:blipFill>
                  <pic:spPr>
                    <a:xfrm>
                      <a:off x="0" y="0"/>
                      <a:ext cx="1965609" cy="1490407"/>
                    </a:xfrm>
                    <a:prstGeom prst="rect">
                      <a:avLst/>
                    </a:prstGeom>
                  </pic:spPr>
                </pic:pic>
              </a:graphicData>
            </a:graphic>
          </wp:inline>
        </w:drawing>
      </w:r>
      <w:r w:rsidR="00DE2EB2">
        <w:rPr>
          <w:rFonts w:ascii="Times New Roman" w:hAnsi="Times New Roman" w:cs="Times New Roman"/>
          <w:sz w:val="24"/>
          <w:szCs w:val="24"/>
        </w:rPr>
        <w:t xml:space="preserve">    </w:t>
      </w:r>
      <w:r w:rsidR="00DE2EB2">
        <w:rPr>
          <w:noProof/>
        </w:rPr>
        <w:drawing>
          <wp:inline distT="0" distB="0" distL="0" distR="0" wp14:anchorId="4A710E16" wp14:editId="1EB8AA63">
            <wp:extent cx="1879963" cy="1495425"/>
            <wp:effectExtent l="0" t="0" r="6350" b="0"/>
            <wp:docPr id="6923041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304185" name=""/>
                    <pic:cNvPicPr/>
                  </pic:nvPicPr>
                  <pic:blipFill>
                    <a:blip r:embed="rId8"/>
                    <a:stretch>
                      <a:fillRect/>
                    </a:stretch>
                  </pic:blipFill>
                  <pic:spPr>
                    <a:xfrm>
                      <a:off x="0" y="0"/>
                      <a:ext cx="1889971" cy="1503386"/>
                    </a:xfrm>
                    <a:prstGeom prst="rect">
                      <a:avLst/>
                    </a:prstGeom>
                  </pic:spPr>
                </pic:pic>
              </a:graphicData>
            </a:graphic>
          </wp:inline>
        </w:drawing>
      </w:r>
      <w:r w:rsidR="00DE2EB2">
        <w:rPr>
          <w:rFonts w:ascii="Times New Roman" w:hAnsi="Times New Roman" w:cs="Times New Roman"/>
          <w:sz w:val="24"/>
          <w:szCs w:val="24"/>
        </w:rPr>
        <w:t xml:space="preserve">  </w:t>
      </w:r>
      <w:r w:rsidR="00C92D77">
        <w:rPr>
          <w:noProof/>
        </w:rPr>
        <w:drawing>
          <wp:inline distT="0" distB="0" distL="0" distR="0" wp14:anchorId="6A911883" wp14:editId="4D3C55F8">
            <wp:extent cx="2004646" cy="1447800"/>
            <wp:effectExtent l="0" t="0" r="0" b="0"/>
            <wp:docPr id="6558557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855723" name=""/>
                    <pic:cNvPicPr/>
                  </pic:nvPicPr>
                  <pic:blipFill>
                    <a:blip r:embed="rId9"/>
                    <a:stretch>
                      <a:fillRect/>
                    </a:stretch>
                  </pic:blipFill>
                  <pic:spPr>
                    <a:xfrm>
                      <a:off x="0" y="0"/>
                      <a:ext cx="2014088" cy="1454619"/>
                    </a:xfrm>
                    <a:prstGeom prst="rect">
                      <a:avLst/>
                    </a:prstGeom>
                  </pic:spPr>
                </pic:pic>
              </a:graphicData>
            </a:graphic>
          </wp:inline>
        </w:drawing>
      </w:r>
      <w:r w:rsidR="00DE2EB2">
        <w:rPr>
          <w:rFonts w:ascii="Times New Roman" w:hAnsi="Times New Roman" w:cs="Times New Roman"/>
          <w:sz w:val="24"/>
          <w:szCs w:val="24"/>
        </w:rPr>
        <w:t xml:space="preserve">  </w:t>
      </w:r>
    </w:p>
    <w:sectPr w:rsidR="00977A01" w:rsidRPr="00D16A10" w:rsidSect="00977A01">
      <w:pgSz w:w="11906" w:h="16838"/>
      <w:pgMar w:top="1134"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A10"/>
    <w:rsid w:val="000102DA"/>
    <w:rsid w:val="00127EC9"/>
    <w:rsid w:val="001954F6"/>
    <w:rsid w:val="003D55C7"/>
    <w:rsid w:val="003E16D9"/>
    <w:rsid w:val="005E4425"/>
    <w:rsid w:val="006B3B46"/>
    <w:rsid w:val="007F1A94"/>
    <w:rsid w:val="008F28C1"/>
    <w:rsid w:val="00921961"/>
    <w:rsid w:val="00977A01"/>
    <w:rsid w:val="00BB4B01"/>
    <w:rsid w:val="00C92D77"/>
    <w:rsid w:val="00D16A10"/>
    <w:rsid w:val="00D26BB5"/>
    <w:rsid w:val="00DE2EB2"/>
    <w:rsid w:val="00F26B7D"/>
    <w:rsid w:val="00FA3C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BE039"/>
  <w15:chartTrackingRefBased/>
  <w15:docId w15:val="{EA5BE1C1-0FB6-4A03-88FA-CBC1100F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260</Words>
  <Characters>1433</Characters>
  <Application>Microsoft Office Word</Application>
  <DocSecurity>0</DocSecurity>
  <Lines>11</Lines>
  <Paragraphs>3</Paragraphs>
  <ScaleCrop>false</ScaleCrop>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MADIER</dc:creator>
  <cp:keywords/>
  <dc:description/>
  <cp:lastModifiedBy>Daniel MADIER</cp:lastModifiedBy>
  <cp:revision>17</cp:revision>
  <dcterms:created xsi:type="dcterms:W3CDTF">2024-06-17T16:57:00Z</dcterms:created>
  <dcterms:modified xsi:type="dcterms:W3CDTF">2024-06-17T17:19:00Z</dcterms:modified>
</cp:coreProperties>
</file>